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A0746" w14:textId="77777777" w:rsidR="008B5D70" w:rsidRDefault="008B5D70" w:rsidP="0030217D">
      <w:pPr>
        <w:rPr>
          <w:rFonts w:ascii="Arial" w:hAnsi="Arial" w:cs="Arial"/>
          <w:b/>
          <w:sz w:val="64"/>
          <w:szCs w:val="64"/>
          <w:lang w:val="es-ES"/>
        </w:rPr>
        <w:sectPr w:rsidR="008B5D70" w:rsidSect="0027363F"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0F4DC6E" w14:textId="77777777" w:rsidR="008B5D70" w:rsidRDefault="008B5D70" w:rsidP="008B5D70">
      <w:pPr>
        <w:jc w:val="center"/>
        <w:rPr>
          <w:rFonts w:ascii="Arial" w:hAnsi="Arial" w:cs="Arial"/>
          <w:b/>
          <w:sz w:val="64"/>
          <w:szCs w:val="64"/>
          <w:lang w:val="es-ES"/>
        </w:rPr>
      </w:pPr>
    </w:p>
    <w:p w14:paraId="2E8BC1AD" w14:textId="33C10498" w:rsidR="0030217D" w:rsidRPr="0030217D" w:rsidRDefault="0030217D" w:rsidP="008B5D70">
      <w:pPr>
        <w:jc w:val="center"/>
        <w:rPr>
          <w:rFonts w:ascii="Arial" w:hAnsi="Arial" w:cs="Arial"/>
          <w:b/>
          <w:sz w:val="64"/>
          <w:szCs w:val="64"/>
          <w:lang w:val="es-ES"/>
        </w:rPr>
      </w:pPr>
      <w:r w:rsidRPr="0030217D">
        <w:rPr>
          <w:rFonts w:ascii="Arial" w:hAnsi="Arial" w:cs="Arial"/>
          <w:b/>
          <w:sz w:val="64"/>
          <w:szCs w:val="64"/>
          <w:lang w:val="es-ES"/>
        </w:rPr>
        <w:t xml:space="preserve">CCT </w:t>
      </w:r>
      <w:proofErr w:type="spellStart"/>
      <w:r w:rsidRPr="0030217D">
        <w:rPr>
          <w:rFonts w:ascii="Arial" w:hAnsi="Arial" w:cs="Arial"/>
          <w:b/>
          <w:sz w:val="64"/>
          <w:szCs w:val="64"/>
          <w:lang w:val="es-ES"/>
        </w:rPr>
        <w:t>Connect</w:t>
      </w:r>
      <w:proofErr w:type="spellEnd"/>
    </w:p>
    <w:p w14:paraId="3166B796" w14:textId="77777777" w:rsidR="008B5D70" w:rsidRDefault="008A44AA" w:rsidP="008B5D70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93FEB">
        <w:rPr>
          <w:rFonts w:ascii="Arial" w:hAnsi="Arial" w:cs="Arial"/>
          <w:b/>
          <w:sz w:val="32"/>
          <w:szCs w:val="32"/>
          <w:lang w:val="es-ES"/>
        </w:rPr>
        <w:t xml:space="preserve">Programa de </w:t>
      </w:r>
      <w:proofErr w:type="spellStart"/>
      <w:r w:rsidRPr="00293FEB">
        <w:rPr>
          <w:rFonts w:ascii="Arial" w:hAnsi="Arial" w:cs="Arial"/>
          <w:b/>
          <w:sz w:val="32"/>
          <w:szCs w:val="32"/>
          <w:lang w:val="es-ES"/>
        </w:rPr>
        <w:t>Paratránsito</w:t>
      </w:r>
      <w:proofErr w:type="spellEnd"/>
      <w:r w:rsidRPr="00293FEB">
        <w:rPr>
          <w:rFonts w:ascii="Arial" w:hAnsi="Arial" w:cs="Arial"/>
          <w:b/>
          <w:sz w:val="32"/>
          <w:szCs w:val="32"/>
          <w:lang w:val="es-ES"/>
        </w:rPr>
        <w:t xml:space="preserve"> para </w:t>
      </w:r>
    </w:p>
    <w:p w14:paraId="3292944D" w14:textId="4C9DBD0C" w:rsidR="008A44AA" w:rsidRPr="00293FEB" w:rsidRDefault="008A44AA" w:rsidP="008B5D70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proofErr w:type="gramStart"/>
      <w:r w:rsidRPr="00293FEB">
        <w:rPr>
          <w:rFonts w:ascii="Arial" w:hAnsi="Arial" w:cs="Arial"/>
          <w:b/>
          <w:sz w:val="32"/>
          <w:szCs w:val="32"/>
          <w:lang w:val="es-ES"/>
        </w:rPr>
        <w:t>personas</w:t>
      </w:r>
      <w:proofErr w:type="gramEnd"/>
      <w:r w:rsidRPr="00293FEB">
        <w:rPr>
          <w:rFonts w:ascii="Arial" w:hAnsi="Arial" w:cs="Arial"/>
          <w:b/>
          <w:sz w:val="32"/>
          <w:szCs w:val="32"/>
          <w:lang w:val="es-ES"/>
        </w:rPr>
        <w:t xml:space="preserve"> con discapacidades (ADA)</w:t>
      </w:r>
    </w:p>
    <w:p w14:paraId="3C500AAA" w14:textId="77777777" w:rsidR="0027363F" w:rsidRPr="00293FEB" w:rsidRDefault="0027363F" w:rsidP="008B5D70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93FEB">
        <w:rPr>
          <w:rFonts w:ascii="Arial" w:hAnsi="Arial" w:cs="Arial"/>
          <w:sz w:val="32"/>
          <w:szCs w:val="32"/>
        </w:rPr>
        <w:t>(ADA Paratransit Program)</w:t>
      </w:r>
    </w:p>
    <w:p w14:paraId="65B5FA8A" w14:textId="77777777" w:rsidR="008A44AA" w:rsidRPr="00293FEB" w:rsidRDefault="008A44AA" w:rsidP="008B5D70">
      <w:pPr>
        <w:jc w:val="center"/>
        <w:rPr>
          <w:rFonts w:ascii="Arial" w:hAnsi="Arial" w:cs="Arial"/>
          <w:lang w:val="es-ES"/>
        </w:rPr>
        <w:sectPr w:rsidR="008A44AA" w:rsidRPr="00293FEB" w:rsidSect="008B5D7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15977B9" w14:textId="5D55C9EA" w:rsidR="002860D9" w:rsidRPr="00293FEB" w:rsidRDefault="002860D9" w:rsidP="00D93179">
      <w:pPr>
        <w:rPr>
          <w:rFonts w:ascii="Arial" w:hAnsi="Arial" w:cs="Arial"/>
          <w:lang w:val="es-ES"/>
        </w:rPr>
      </w:pPr>
    </w:p>
    <w:p w14:paraId="3052A3CA" w14:textId="77777777" w:rsidR="002860D9" w:rsidRPr="00293FEB" w:rsidRDefault="002860D9" w:rsidP="0027363F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93FEB">
        <w:rPr>
          <w:rFonts w:ascii="Arial" w:hAnsi="Arial" w:cs="Arial"/>
          <w:b/>
          <w:sz w:val="28"/>
          <w:szCs w:val="28"/>
          <w:lang w:val="es-ES"/>
        </w:rPr>
        <w:t xml:space="preserve">Programa de </w:t>
      </w:r>
      <w:proofErr w:type="spellStart"/>
      <w:r w:rsidRPr="00293FEB">
        <w:rPr>
          <w:rFonts w:ascii="Arial" w:hAnsi="Arial" w:cs="Arial"/>
          <w:b/>
          <w:sz w:val="28"/>
          <w:szCs w:val="28"/>
          <w:lang w:val="es-ES"/>
        </w:rPr>
        <w:t>Paratránsito</w:t>
      </w:r>
      <w:proofErr w:type="spellEnd"/>
      <w:r w:rsidRPr="00293FEB">
        <w:rPr>
          <w:rFonts w:ascii="Arial" w:hAnsi="Arial" w:cs="Arial"/>
          <w:b/>
          <w:sz w:val="28"/>
          <w:szCs w:val="28"/>
          <w:lang w:val="es-ES"/>
        </w:rPr>
        <w:t xml:space="preserve"> para personas con discapacidades</w:t>
      </w:r>
    </w:p>
    <w:p w14:paraId="6D623CF8" w14:textId="77777777" w:rsidR="0027363F" w:rsidRPr="00293FEB" w:rsidRDefault="0027363F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 xml:space="preserve">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CCT de SEPTA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ofrece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paratránsito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demanda-respuesta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personas con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discapacidades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Este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puerta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puerta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proporcionado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acuerdo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con la Ley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Estadounidenses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con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Discapacidades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(ADA),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registrados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con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previa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reserva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</w:t>
      </w:r>
    </w:p>
    <w:p w14:paraId="6CC9E5F6" w14:textId="77777777" w:rsidR="0027363F" w:rsidRPr="00293FEB" w:rsidRDefault="0027363F" w:rsidP="0027363F">
      <w:pPr>
        <w:pStyle w:val="SubHeaders"/>
        <w:rPr>
          <w:rFonts w:ascii="Arial" w:hAnsi="Arial" w:cs="Arial"/>
          <w:color w:val="auto"/>
          <w:sz w:val="28"/>
          <w:szCs w:val="28"/>
        </w:rPr>
      </w:pP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Elegibilidad</w:t>
      </w:r>
      <w:proofErr w:type="spellEnd"/>
    </w:p>
    <w:p w14:paraId="1887EF8D" w14:textId="77777777" w:rsidR="0027363F" w:rsidRPr="00293FEB" w:rsidRDefault="0027363F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 xml:space="preserve">Las personas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deben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funcionalmente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incapaces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utilizar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transporte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público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regular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todas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algunas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sus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necesidades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transporte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solicitud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debe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completada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incluir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evaluación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funcional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entrevista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en persona.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aprobación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paratránsito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completos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parciales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extenderse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6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semanas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hasta 3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años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</w:t>
      </w:r>
    </w:p>
    <w:p w14:paraId="31FDBE54" w14:textId="77777777" w:rsidR="0027363F" w:rsidRPr="00293FEB" w:rsidRDefault="0027363F" w:rsidP="0027363F">
      <w:pPr>
        <w:pStyle w:val="SubHeaders"/>
        <w:rPr>
          <w:rFonts w:ascii="Arial" w:hAnsi="Arial" w:cs="Arial"/>
          <w:color w:val="auto"/>
          <w:sz w:val="28"/>
          <w:szCs w:val="28"/>
        </w:rPr>
      </w:pP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Área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Horas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</w:p>
    <w:p w14:paraId="6E7B68A4" w14:textId="77777777" w:rsidR="0027363F" w:rsidRPr="00293FEB" w:rsidRDefault="0027363F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 xml:space="preserve">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acuerdo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con la ley de ADA,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debe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proporcionado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dentro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los ¾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milla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ruta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regular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fija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autobús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vehículos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metro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ligero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cuando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donde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operan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Si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ruta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autobús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opera en un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área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24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horas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7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CCT Connect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estará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disponible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24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horas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7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Si no hay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nocturno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o en </w:t>
      </w:r>
      <w:proofErr w:type="spellStart"/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domingo</w:t>
      </w:r>
      <w:proofErr w:type="spellEnd"/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en un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área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no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habrá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CCT Connect.</w:t>
      </w:r>
    </w:p>
    <w:p w14:paraId="3ECC5C11" w14:textId="77777777" w:rsidR="008B5D70" w:rsidRDefault="008B5D70" w:rsidP="0027363F">
      <w:pPr>
        <w:pStyle w:val="SubHeaders"/>
        <w:rPr>
          <w:rFonts w:ascii="Arial" w:hAnsi="Arial" w:cs="Arial"/>
          <w:color w:val="auto"/>
          <w:sz w:val="28"/>
          <w:szCs w:val="28"/>
        </w:rPr>
      </w:pPr>
    </w:p>
    <w:p w14:paraId="0F6A4A66" w14:textId="77777777" w:rsidR="0027363F" w:rsidRPr="00293FEB" w:rsidRDefault="0027363F" w:rsidP="0027363F">
      <w:pPr>
        <w:pStyle w:val="SubHeaders"/>
        <w:rPr>
          <w:rFonts w:ascii="Arial" w:hAnsi="Arial" w:cs="Arial"/>
          <w:color w:val="auto"/>
          <w:sz w:val="28"/>
          <w:szCs w:val="28"/>
        </w:rPr>
      </w:pP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Tarifas</w:t>
      </w:r>
      <w:proofErr w:type="spellEnd"/>
    </w:p>
    <w:p w14:paraId="7BB4F767" w14:textId="77777777" w:rsidR="0027363F" w:rsidRPr="00293FEB" w:rsidRDefault="0027363F" w:rsidP="0027363F">
      <w:pPr>
        <w:pStyle w:val="Body"/>
        <w:jc w:val="left"/>
        <w:rPr>
          <w:rStyle w:val="bold"/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 xml:space="preserve">Las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regulaciones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la ADA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permiten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agencias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transporte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cobrar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hasta dos (2)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veces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autobús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ruta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fija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evaluar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gastos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establecer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tarifas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razonables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zonas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dentro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condado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</w:t>
      </w:r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El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precio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base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un</w:t>
      </w:r>
      <w:proofErr w:type="gram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viaje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ida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es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de $4.00.</w:t>
      </w:r>
      <w:r w:rsidRPr="00293FEB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pagar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con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dinero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efectivo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2 tokens y 40¢ o con </w:t>
      </w:r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pase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Zona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2 o mayor. </w:t>
      </w:r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 xml:space="preserve">(El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tiene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llevar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pase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>).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deben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tener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 la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exacta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conductores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no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dan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cambio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</w:t>
      </w:r>
      <w:proofErr w:type="gram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(Las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tarifas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están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sujetas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cambios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>).</w:t>
      </w:r>
      <w:proofErr w:type="gramEnd"/>
    </w:p>
    <w:p w14:paraId="68842E24" w14:textId="77777777" w:rsidR="0027363F" w:rsidRPr="00293FEB" w:rsidRDefault="0027363F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Existe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un cargo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adicional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 $1.00 en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se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extienden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más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3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millas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en un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condado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adyacente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; y un cargo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adicional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$1.00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por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cada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segmento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10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millas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porción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mismo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más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allá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primeras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10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millas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comienzan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terminan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condados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suburbanos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>.</w:t>
      </w:r>
    </w:p>
    <w:p w14:paraId="31EB0182" w14:textId="77777777" w:rsidR="0027363F" w:rsidRPr="00293FEB" w:rsidRDefault="0027363F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(1)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acompañante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con un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ADA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si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viajan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desde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mismo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lugar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recogida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mismo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destino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</w:t>
      </w:r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 xml:space="preserve">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acompañante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pagará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misma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ADA;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si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espacio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permite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acompañantes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adicionales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pagando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misma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>.</w:t>
      </w:r>
      <w:proofErr w:type="gramEnd"/>
    </w:p>
    <w:p w14:paraId="1FA59752" w14:textId="77777777" w:rsidR="0027363F" w:rsidRPr="00293FEB" w:rsidRDefault="0027363F" w:rsidP="0027363F">
      <w:pPr>
        <w:pStyle w:val="SubHeaders"/>
        <w:rPr>
          <w:rFonts w:ascii="Arial" w:hAnsi="Arial" w:cs="Arial"/>
          <w:color w:val="auto"/>
          <w:sz w:val="28"/>
          <w:szCs w:val="28"/>
        </w:rPr>
      </w:pP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Reservas</w:t>
      </w:r>
      <w:proofErr w:type="spellEnd"/>
    </w:p>
    <w:p w14:paraId="2EAAD605" w14:textId="77777777" w:rsidR="0027363F" w:rsidRPr="00293FEB" w:rsidRDefault="0027363F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 xml:space="preserve">Se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aceptan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reservas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entre  1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y 3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antes de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fecha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registrados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llamar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reservar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cancelar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laborales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7:00am a 4:00pm y los fines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7:30am a 4:00pm. </w:t>
      </w:r>
    </w:p>
    <w:p w14:paraId="6AE13E41" w14:textId="77777777" w:rsidR="0027363F" w:rsidRPr="00293FEB" w:rsidRDefault="0027363F" w:rsidP="0027363F">
      <w:pPr>
        <w:pStyle w:val="Body"/>
        <w:jc w:val="left"/>
        <w:rPr>
          <w:rStyle w:val="bold"/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 xml:space="preserve">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están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programados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través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automatizado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reservas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busca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tiempos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disponibles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programados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llegar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lugar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recogida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10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minutos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antes y hasta 20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minutos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después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tiempo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aceptado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deben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listos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embarcar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dentro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los 5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minutos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después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tiempo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llegada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del conductor. </w:t>
      </w:r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No se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proporciona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mismo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día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 xml:space="preserve"> de la </w:t>
      </w:r>
      <w:proofErr w:type="spellStart"/>
      <w:r w:rsidRPr="00293FEB">
        <w:rPr>
          <w:rStyle w:val="bold"/>
          <w:rFonts w:ascii="Arial" w:hAnsi="Arial" w:cs="Arial"/>
          <w:color w:val="auto"/>
          <w:sz w:val="28"/>
          <w:szCs w:val="28"/>
        </w:rPr>
        <w:t>reserva</w:t>
      </w:r>
      <w:proofErr w:type="spellEnd"/>
      <w:r w:rsidRPr="00293FEB">
        <w:rPr>
          <w:rStyle w:val="bold"/>
          <w:rFonts w:ascii="Arial" w:hAnsi="Arial" w:cs="Arial"/>
          <w:color w:val="auto"/>
          <w:sz w:val="28"/>
          <w:szCs w:val="28"/>
        </w:rPr>
        <w:t>.</w:t>
      </w:r>
    </w:p>
    <w:p w14:paraId="5E1E258B" w14:textId="77777777" w:rsidR="0027363F" w:rsidRPr="00293FEB" w:rsidRDefault="0027363F" w:rsidP="0027363F">
      <w:pPr>
        <w:pStyle w:val="SubHeaders"/>
        <w:rPr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>¿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Dónde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Está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Transporte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>?</w:t>
      </w:r>
    </w:p>
    <w:p w14:paraId="45932EEC" w14:textId="77777777" w:rsidR="0027363F" w:rsidRDefault="0027363F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 xml:space="preserve">Los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llamar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24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horas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7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confirmar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recogida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comprobar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donde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está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vehículo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o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cancelar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mismo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. </w:t>
      </w:r>
    </w:p>
    <w:p w14:paraId="0CB94327" w14:textId="77777777" w:rsidR="008B5D70" w:rsidRPr="00293FEB" w:rsidRDefault="008B5D70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</w:p>
    <w:p w14:paraId="3A7BDD04" w14:textId="77777777" w:rsidR="0027363F" w:rsidRPr="00293FEB" w:rsidRDefault="0027363F" w:rsidP="0027363F">
      <w:pPr>
        <w:pStyle w:val="SubHeaders"/>
        <w:jc w:val="left"/>
        <w:rPr>
          <w:rFonts w:ascii="Arial" w:hAnsi="Arial" w:cs="Arial"/>
          <w:color w:val="auto"/>
          <w:sz w:val="28"/>
          <w:szCs w:val="28"/>
        </w:rPr>
      </w:pP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lastRenderedPageBreak/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</w:t>
      </w:r>
      <w:proofErr w:type="spellEnd"/>
    </w:p>
    <w:p w14:paraId="3CDAAEA8" w14:textId="77777777" w:rsidR="008A44AA" w:rsidRPr="00293FEB" w:rsidRDefault="0027363F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293FEB">
        <w:rPr>
          <w:rFonts w:ascii="Arial" w:hAnsi="Arial" w:cs="Arial"/>
          <w:color w:val="auto"/>
          <w:sz w:val="28"/>
          <w:szCs w:val="28"/>
        </w:rPr>
        <w:t xml:space="preserve">La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información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sobre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registro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proofErr w:type="gramStart"/>
      <w:r w:rsidRPr="00293FEB">
        <w:rPr>
          <w:rFonts w:ascii="Arial" w:hAnsi="Arial" w:cs="Arial"/>
          <w:color w:val="auto"/>
          <w:sz w:val="28"/>
          <w:szCs w:val="28"/>
        </w:rPr>
        <w:t>quejas</w:t>
      </w:r>
      <w:proofErr w:type="spellEnd"/>
      <w:proofErr w:type="gramEnd"/>
      <w:r w:rsidRPr="00293FEB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elogios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manejada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por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Departamento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de CCT en el </w:t>
      </w:r>
      <w:r w:rsidRPr="00293FEB">
        <w:rPr>
          <w:rStyle w:val="bold"/>
          <w:rFonts w:ascii="Arial" w:hAnsi="Arial" w:cs="Arial"/>
          <w:color w:val="auto"/>
          <w:sz w:val="28"/>
          <w:szCs w:val="28"/>
        </w:rPr>
        <w:t>215-580-7145</w:t>
      </w:r>
      <w:r w:rsidRPr="00293FEB">
        <w:rPr>
          <w:rFonts w:ascii="Arial" w:hAnsi="Arial" w:cs="Arial"/>
          <w:color w:val="auto"/>
          <w:sz w:val="28"/>
          <w:szCs w:val="28"/>
        </w:rPr>
        <w:t xml:space="preserve"> de 8:00am a 4:00pm en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293FEB">
        <w:rPr>
          <w:rFonts w:ascii="Arial" w:hAnsi="Arial" w:cs="Arial"/>
          <w:color w:val="auto"/>
          <w:sz w:val="28"/>
          <w:szCs w:val="28"/>
        </w:rPr>
        <w:t>laborales</w:t>
      </w:r>
      <w:proofErr w:type="spellEnd"/>
      <w:r w:rsidRPr="00293FEB">
        <w:rPr>
          <w:rFonts w:ascii="Arial" w:hAnsi="Arial" w:cs="Arial"/>
          <w:color w:val="auto"/>
          <w:sz w:val="28"/>
          <w:szCs w:val="28"/>
        </w:rPr>
        <w:t>.</w:t>
      </w:r>
    </w:p>
    <w:p w14:paraId="5A6A611B" w14:textId="77777777" w:rsidR="008B5D70" w:rsidRPr="00293FEB" w:rsidRDefault="008B5D70" w:rsidP="0027363F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</w:p>
    <w:p w14:paraId="061981D0" w14:textId="77777777" w:rsidR="00293FEB" w:rsidRPr="008B5D70" w:rsidRDefault="00293FEB" w:rsidP="00293FEB">
      <w:pPr>
        <w:rPr>
          <w:rFonts w:ascii="Arial" w:hAnsi="Arial" w:cs="Arial"/>
          <w:b/>
          <w:sz w:val="28"/>
          <w:szCs w:val="28"/>
          <w:lang w:val="es-ES"/>
        </w:rPr>
      </w:pPr>
      <w:r w:rsidRPr="008B5D70">
        <w:rPr>
          <w:rFonts w:ascii="Arial" w:hAnsi="Arial" w:cs="Arial"/>
          <w:b/>
          <w:sz w:val="28"/>
          <w:szCs w:val="28"/>
          <w:lang w:val="es-ES"/>
        </w:rPr>
        <w:t xml:space="preserve">Para más información sobre CCT </w:t>
      </w:r>
      <w:proofErr w:type="spellStart"/>
      <w:r w:rsidRPr="008B5D70">
        <w:rPr>
          <w:rFonts w:ascii="Arial" w:hAnsi="Arial" w:cs="Arial"/>
          <w:b/>
          <w:sz w:val="28"/>
          <w:szCs w:val="28"/>
          <w:lang w:val="es-ES"/>
        </w:rPr>
        <w:t>Connect</w:t>
      </w:r>
      <w:proofErr w:type="spellEnd"/>
      <w:r w:rsidRPr="008B5D70">
        <w:rPr>
          <w:rFonts w:ascii="Arial" w:hAnsi="Arial" w:cs="Arial"/>
          <w:b/>
          <w:sz w:val="28"/>
          <w:szCs w:val="28"/>
          <w:lang w:val="es-ES"/>
        </w:rPr>
        <w:t xml:space="preserve"> o para pedir una solicitud, contáctenos en:</w:t>
      </w:r>
    </w:p>
    <w:p w14:paraId="1B95CE2C" w14:textId="77777777" w:rsidR="00293FEB" w:rsidRPr="008B5D70" w:rsidRDefault="00293FEB" w:rsidP="008B5D70">
      <w:pPr>
        <w:jc w:val="center"/>
        <w:rPr>
          <w:rFonts w:ascii="Arial" w:hAnsi="Arial" w:cs="Arial"/>
          <w:b/>
          <w:sz w:val="28"/>
          <w:szCs w:val="28"/>
        </w:rPr>
      </w:pPr>
      <w:r w:rsidRPr="008B5D70">
        <w:rPr>
          <w:rFonts w:ascii="Arial" w:hAnsi="Arial" w:cs="Arial"/>
          <w:b/>
          <w:sz w:val="28"/>
          <w:szCs w:val="28"/>
        </w:rPr>
        <w:t>SEPTA</w:t>
      </w:r>
    </w:p>
    <w:p w14:paraId="5D133E02" w14:textId="77777777" w:rsidR="00293FEB" w:rsidRPr="008B5D70" w:rsidRDefault="00293FEB" w:rsidP="008B5D70">
      <w:pPr>
        <w:jc w:val="center"/>
        <w:rPr>
          <w:rFonts w:ascii="Arial" w:hAnsi="Arial" w:cs="Arial"/>
          <w:sz w:val="28"/>
          <w:szCs w:val="28"/>
        </w:rPr>
      </w:pPr>
      <w:r w:rsidRPr="008B5D70">
        <w:rPr>
          <w:rFonts w:ascii="Arial" w:hAnsi="Arial" w:cs="Arial"/>
          <w:sz w:val="28"/>
          <w:szCs w:val="28"/>
        </w:rPr>
        <w:t>1234 Market Street, 4th Floor</w:t>
      </w:r>
    </w:p>
    <w:p w14:paraId="463EAC44" w14:textId="77777777" w:rsidR="00293FEB" w:rsidRPr="008B5D70" w:rsidRDefault="00293FEB" w:rsidP="008B5D70">
      <w:pPr>
        <w:jc w:val="center"/>
        <w:rPr>
          <w:rFonts w:ascii="Arial" w:hAnsi="Arial" w:cs="Arial"/>
          <w:sz w:val="28"/>
          <w:szCs w:val="28"/>
        </w:rPr>
      </w:pPr>
      <w:r w:rsidRPr="008B5D70">
        <w:rPr>
          <w:rFonts w:ascii="Arial" w:hAnsi="Arial" w:cs="Arial"/>
          <w:sz w:val="28"/>
          <w:szCs w:val="28"/>
        </w:rPr>
        <w:t>Philadelphia, PA 19107-3780</w:t>
      </w:r>
    </w:p>
    <w:p w14:paraId="6D6388DD" w14:textId="569585D0" w:rsidR="00293FEB" w:rsidRPr="008B5D70" w:rsidRDefault="00293FEB" w:rsidP="008B5D70">
      <w:pPr>
        <w:jc w:val="center"/>
        <w:rPr>
          <w:rFonts w:ascii="Arial" w:hAnsi="Arial" w:cs="Arial"/>
          <w:b/>
          <w:sz w:val="28"/>
          <w:szCs w:val="28"/>
        </w:rPr>
      </w:pPr>
      <w:r w:rsidRPr="008B5D70">
        <w:rPr>
          <w:rFonts w:ascii="Arial" w:hAnsi="Arial" w:cs="Arial"/>
          <w:b/>
          <w:sz w:val="28"/>
          <w:szCs w:val="28"/>
        </w:rPr>
        <w:t>(</w:t>
      </w:r>
      <w:proofErr w:type="spellStart"/>
      <w:r w:rsidRPr="008B5D70">
        <w:rPr>
          <w:rFonts w:ascii="Arial" w:hAnsi="Arial" w:cs="Arial"/>
          <w:b/>
          <w:sz w:val="28"/>
          <w:szCs w:val="28"/>
        </w:rPr>
        <w:t>Teléfono</w:t>
      </w:r>
      <w:proofErr w:type="spellEnd"/>
      <w:r w:rsidRPr="008B5D70">
        <w:rPr>
          <w:rFonts w:ascii="Arial" w:hAnsi="Arial" w:cs="Arial"/>
          <w:b/>
          <w:sz w:val="28"/>
          <w:szCs w:val="28"/>
        </w:rPr>
        <w:t>) 215-580-7145 / 610-713-2658</w:t>
      </w:r>
    </w:p>
    <w:p w14:paraId="1E867029" w14:textId="77777777" w:rsidR="00293FEB" w:rsidRPr="008B5D70" w:rsidRDefault="00293FEB" w:rsidP="008B5D70">
      <w:pPr>
        <w:jc w:val="center"/>
        <w:rPr>
          <w:rFonts w:ascii="Arial" w:hAnsi="Arial" w:cs="Arial"/>
          <w:sz w:val="28"/>
          <w:szCs w:val="28"/>
        </w:rPr>
      </w:pPr>
      <w:r w:rsidRPr="008B5D70">
        <w:rPr>
          <w:rFonts w:ascii="Arial" w:hAnsi="Arial" w:cs="Arial"/>
          <w:sz w:val="28"/>
          <w:szCs w:val="28"/>
        </w:rPr>
        <w:t>(Fax) 215-580-7132</w:t>
      </w:r>
    </w:p>
    <w:p w14:paraId="2689A1B3" w14:textId="77777777" w:rsidR="00293FEB" w:rsidRPr="008B5D70" w:rsidRDefault="00293FEB" w:rsidP="008B5D70">
      <w:pPr>
        <w:jc w:val="center"/>
        <w:rPr>
          <w:rFonts w:ascii="Arial" w:hAnsi="Arial" w:cs="Arial"/>
          <w:sz w:val="28"/>
          <w:szCs w:val="28"/>
        </w:rPr>
      </w:pPr>
      <w:r w:rsidRPr="008B5D70">
        <w:rPr>
          <w:rFonts w:ascii="Arial" w:hAnsi="Arial" w:cs="Arial"/>
          <w:sz w:val="28"/>
          <w:szCs w:val="28"/>
        </w:rPr>
        <w:t>(TDD/TTY) 215-580-7712</w:t>
      </w:r>
    </w:p>
    <w:p w14:paraId="090D0A7A" w14:textId="77777777" w:rsidR="00293FEB" w:rsidRPr="008B5D70" w:rsidRDefault="00293FEB" w:rsidP="008B5D70">
      <w:pPr>
        <w:jc w:val="center"/>
        <w:rPr>
          <w:rFonts w:ascii="Arial" w:hAnsi="Arial" w:cs="Arial"/>
          <w:sz w:val="28"/>
          <w:szCs w:val="28"/>
        </w:rPr>
      </w:pPr>
      <w:r w:rsidRPr="008B5D70">
        <w:rPr>
          <w:rFonts w:ascii="Arial" w:hAnsi="Arial" w:cs="Arial"/>
          <w:sz w:val="28"/>
          <w:szCs w:val="28"/>
        </w:rPr>
        <w:t xml:space="preserve">(Website) </w:t>
      </w:r>
      <w:hyperlink r:id="rId6" w:history="1">
        <w:r w:rsidRPr="008B5D70">
          <w:rPr>
            <w:rStyle w:val="Hyperlink"/>
            <w:rFonts w:ascii="Arial" w:hAnsi="Arial" w:cs="Arial"/>
            <w:color w:val="auto"/>
            <w:sz w:val="28"/>
            <w:szCs w:val="28"/>
          </w:rPr>
          <w:t>www.septa.org</w:t>
        </w:r>
      </w:hyperlink>
    </w:p>
    <w:p w14:paraId="7C6D3F12" w14:textId="77777777" w:rsidR="00293FEB" w:rsidRPr="008B5D70" w:rsidRDefault="00293FEB" w:rsidP="008B5D70">
      <w:pPr>
        <w:pStyle w:val="Body"/>
        <w:jc w:val="center"/>
        <w:rPr>
          <w:rFonts w:ascii="Arial" w:hAnsi="Arial" w:cs="Arial"/>
          <w:color w:val="auto"/>
          <w:sz w:val="28"/>
          <w:szCs w:val="28"/>
        </w:rPr>
      </w:pPr>
    </w:p>
    <w:p w14:paraId="3E1C2A4A" w14:textId="77777777" w:rsidR="008B5D70" w:rsidRPr="008B5D70" w:rsidRDefault="008B5D70">
      <w:pPr>
        <w:pStyle w:val="Body"/>
        <w:jc w:val="center"/>
        <w:rPr>
          <w:rFonts w:ascii="Arial" w:hAnsi="Arial" w:cs="Arial"/>
          <w:color w:val="auto"/>
          <w:sz w:val="28"/>
          <w:szCs w:val="28"/>
        </w:rPr>
      </w:pPr>
    </w:p>
    <w:sectPr w:rsidR="008B5D70" w:rsidRPr="008B5D70" w:rsidSect="0027363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2A"/>
    <w:rsid w:val="000359B9"/>
    <w:rsid w:val="00085D99"/>
    <w:rsid w:val="00134273"/>
    <w:rsid w:val="00144F2A"/>
    <w:rsid w:val="001462B8"/>
    <w:rsid w:val="00186462"/>
    <w:rsid w:val="00202DC9"/>
    <w:rsid w:val="0027363F"/>
    <w:rsid w:val="002860D9"/>
    <w:rsid w:val="00293FEB"/>
    <w:rsid w:val="002E7D03"/>
    <w:rsid w:val="0030217D"/>
    <w:rsid w:val="004157C2"/>
    <w:rsid w:val="004573D8"/>
    <w:rsid w:val="0060475E"/>
    <w:rsid w:val="006D06B7"/>
    <w:rsid w:val="00856715"/>
    <w:rsid w:val="008A44AA"/>
    <w:rsid w:val="008B5D70"/>
    <w:rsid w:val="009067C0"/>
    <w:rsid w:val="009E1D28"/>
    <w:rsid w:val="00A710C0"/>
    <w:rsid w:val="00CB1957"/>
    <w:rsid w:val="00D03977"/>
    <w:rsid w:val="00D13D94"/>
    <w:rsid w:val="00D93179"/>
    <w:rsid w:val="00D96326"/>
    <w:rsid w:val="00DA2D88"/>
    <w:rsid w:val="00DB0DD1"/>
    <w:rsid w:val="00E474EC"/>
    <w:rsid w:val="00E851EB"/>
    <w:rsid w:val="00F04EF0"/>
    <w:rsid w:val="00F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7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0D9"/>
    <w:rPr>
      <w:color w:val="0000FF" w:themeColor="hyperlink"/>
      <w:u w:val="single"/>
    </w:rPr>
  </w:style>
  <w:style w:type="paragraph" w:customStyle="1" w:styleId="Headers">
    <w:name w:val="Headers"/>
    <w:basedOn w:val="Normal"/>
    <w:uiPriority w:val="99"/>
    <w:rsid w:val="0027363F"/>
    <w:pPr>
      <w:widowControl w:val="0"/>
      <w:suppressAutoHyphens/>
      <w:autoSpaceDE w:val="0"/>
      <w:autoSpaceDN w:val="0"/>
      <w:adjustRightInd w:val="0"/>
      <w:spacing w:after="180" w:line="380" w:lineRule="atLeast"/>
      <w:jc w:val="center"/>
      <w:textAlignment w:val="center"/>
    </w:pPr>
    <w:rPr>
      <w:rFonts w:ascii="Helvetica-Bold" w:hAnsi="Helvetica-Bold" w:cs="Helvetica-Bold"/>
      <w:b/>
      <w:bCs/>
      <w:color w:val="003FF9"/>
      <w:sz w:val="40"/>
      <w:szCs w:val="40"/>
    </w:rPr>
  </w:style>
  <w:style w:type="paragraph" w:customStyle="1" w:styleId="Body">
    <w:name w:val="Body"/>
    <w:basedOn w:val="Normal"/>
    <w:uiPriority w:val="99"/>
    <w:rsid w:val="0027363F"/>
    <w:pPr>
      <w:widowControl w:val="0"/>
      <w:suppressAutoHyphens/>
      <w:autoSpaceDE w:val="0"/>
      <w:autoSpaceDN w:val="0"/>
      <w:adjustRightInd w:val="0"/>
      <w:spacing w:after="90" w:line="300" w:lineRule="atLeast"/>
      <w:jc w:val="both"/>
      <w:textAlignment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SubHeaders">
    <w:name w:val="Sub Headers"/>
    <w:basedOn w:val="Normal"/>
    <w:uiPriority w:val="99"/>
    <w:rsid w:val="0027363F"/>
    <w:pPr>
      <w:widowControl w:val="0"/>
      <w:pBdr>
        <w:top w:val="dotted" w:sz="8" w:space="14" w:color="auto"/>
        <w:bottom w:val="dotted" w:sz="8" w:space="4" w:color="auto"/>
      </w:pBdr>
      <w:autoSpaceDE w:val="0"/>
      <w:autoSpaceDN w:val="0"/>
      <w:adjustRightInd w:val="0"/>
      <w:spacing w:before="90" w:after="144" w:line="288" w:lineRule="auto"/>
      <w:jc w:val="center"/>
      <w:textAlignment w:val="center"/>
    </w:pPr>
    <w:rPr>
      <w:rFonts w:ascii="Helvetica-Bold" w:hAnsi="Helvetica-Bold" w:cs="Helvetica-Bold"/>
      <w:b/>
      <w:bCs/>
      <w:color w:val="003FF9"/>
      <w:sz w:val="30"/>
      <w:szCs w:val="30"/>
    </w:rPr>
  </w:style>
  <w:style w:type="character" w:customStyle="1" w:styleId="bold">
    <w:name w:val="bold"/>
    <w:uiPriority w:val="99"/>
    <w:rsid w:val="0027363F"/>
    <w:rPr>
      <w:rFonts w:ascii="Helvetica-Bold" w:hAnsi="Helvetica-Bold" w:cs="Helvetica-Bold"/>
      <w:b/>
      <w:bCs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0D9"/>
    <w:rPr>
      <w:color w:val="0000FF" w:themeColor="hyperlink"/>
      <w:u w:val="single"/>
    </w:rPr>
  </w:style>
  <w:style w:type="paragraph" w:customStyle="1" w:styleId="Headers">
    <w:name w:val="Headers"/>
    <w:basedOn w:val="Normal"/>
    <w:uiPriority w:val="99"/>
    <w:rsid w:val="0027363F"/>
    <w:pPr>
      <w:widowControl w:val="0"/>
      <w:suppressAutoHyphens/>
      <w:autoSpaceDE w:val="0"/>
      <w:autoSpaceDN w:val="0"/>
      <w:adjustRightInd w:val="0"/>
      <w:spacing w:after="180" w:line="380" w:lineRule="atLeast"/>
      <w:jc w:val="center"/>
      <w:textAlignment w:val="center"/>
    </w:pPr>
    <w:rPr>
      <w:rFonts w:ascii="Helvetica-Bold" w:hAnsi="Helvetica-Bold" w:cs="Helvetica-Bold"/>
      <w:b/>
      <w:bCs/>
      <w:color w:val="003FF9"/>
      <w:sz w:val="40"/>
      <w:szCs w:val="40"/>
    </w:rPr>
  </w:style>
  <w:style w:type="paragraph" w:customStyle="1" w:styleId="Body">
    <w:name w:val="Body"/>
    <w:basedOn w:val="Normal"/>
    <w:uiPriority w:val="99"/>
    <w:rsid w:val="0027363F"/>
    <w:pPr>
      <w:widowControl w:val="0"/>
      <w:suppressAutoHyphens/>
      <w:autoSpaceDE w:val="0"/>
      <w:autoSpaceDN w:val="0"/>
      <w:adjustRightInd w:val="0"/>
      <w:spacing w:after="90" w:line="300" w:lineRule="atLeast"/>
      <w:jc w:val="both"/>
      <w:textAlignment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SubHeaders">
    <w:name w:val="Sub Headers"/>
    <w:basedOn w:val="Normal"/>
    <w:uiPriority w:val="99"/>
    <w:rsid w:val="0027363F"/>
    <w:pPr>
      <w:widowControl w:val="0"/>
      <w:pBdr>
        <w:top w:val="dotted" w:sz="8" w:space="14" w:color="auto"/>
        <w:bottom w:val="dotted" w:sz="8" w:space="4" w:color="auto"/>
      </w:pBdr>
      <w:autoSpaceDE w:val="0"/>
      <w:autoSpaceDN w:val="0"/>
      <w:adjustRightInd w:val="0"/>
      <w:spacing w:before="90" w:after="144" w:line="288" w:lineRule="auto"/>
      <w:jc w:val="center"/>
      <w:textAlignment w:val="center"/>
    </w:pPr>
    <w:rPr>
      <w:rFonts w:ascii="Helvetica-Bold" w:hAnsi="Helvetica-Bold" w:cs="Helvetica-Bold"/>
      <w:b/>
      <w:bCs/>
      <w:color w:val="003FF9"/>
      <w:sz w:val="30"/>
      <w:szCs w:val="30"/>
    </w:rPr>
  </w:style>
  <w:style w:type="character" w:customStyle="1" w:styleId="bold">
    <w:name w:val="bold"/>
    <w:uiPriority w:val="99"/>
    <w:rsid w:val="0027363F"/>
    <w:rPr>
      <w:rFonts w:ascii="Helvetica-Bold" w:hAnsi="Helvetica-Bold" w:cs="Helvetica-Bold"/>
      <w:b/>
      <w:bCs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13ACC-92A0-4967-BED9-D8F1DAC4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Elvira</dc:creator>
  <cp:lastModifiedBy>West, Cassandra</cp:lastModifiedBy>
  <cp:revision>10</cp:revision>
  <dcterms:created xsi:type="dcterms:W3CDTF">2015-06-01T15:41:00Z</dcterms:created>
  <dcterms:modified xsi:type="dcterms:W3CDTF">2015-06-03T18:21:00Z</dcterms:modified>
</cp:coreProperties>
</file>